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58" w:rsidRPr="000C7BB1" w:rsidRDefault="00987B58" w:rsidP="00A231A0">
      <w:pPr>
        <w:spacing w:after="0" w:line="240" w:lineRule="auto"/>
        <w:rPr>
          <w:rFonts w:ascii="Arial" w:hAnsi="Arial" w:cs="Arial"/>
          <w:b/>
        </w:rPr>
      </w:pPr>
      <w:r w:rsidRPr="00BF2223">
        <w:rPr>
          <w:rFonts w:ascii="Arial" w:hAnsi="Arial" w:cs="Arial"/>
          <w:b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50.75pt;height:103.5pt;visibility:visible">
            <v:imagedata r:id="rId4" o:title=""/>
          </v:shape>
        </w:pic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C7BB1">
        <w:rPr>
          <w:rFonts w:ascii="Arial" w:hAnsi="Arial" w:cs="Arial"/>
          <w:b/>
          <w:sz w:val="32"/>
          <w:szCs w:val="32"/>
        </w:rPr>
        <w:t>Informacje o projekcie:</w:t>
      </w:r>
      <w:r w:rsidRPr="000C7BB1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C7BB1">
        <w:rPr>
          <w:rFonts w:ascii="Arial" w:hAnsi="Arial" w:cs="Arial"/>
          <w:b/>
          <w:color w:val="000000"/>
          <w:sz w:val="32"/>
          <w:szCs w:val="32"/>
        </w:rPr>
        <w:t>„Koncepcja kierunków rozwoju przestrzennego Metropolii Poznań – podejście zintegrowane”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  <w:b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 xml:space="preserve">Stowarzyszenie Metropolia Poznań 25 czerwca 2013 roku otrzymało dofinansowanie na realizację projektu </w:t>
      </w:r>
      <w:r w:rsidRPr="000C7BB1">
        <w:rPr>
          <w:rFonts w:ascii="Arial" w:hAnsi="Arial" w:cs="Arial"/>
          <w:color w:val="000000"/>
        </w:rPr>
        <w:t xml:space="preserve">„Koncepcja kierunków rozwoju przestrzennego Metropolii Poznań – podejście zintegrowane” </w:t>
      </w:r>
      <w:r w:rsidRPr="000C7BB1">
        <w:rPr>
          <w:rFonts w:ascii="Arial" w:hAnsi="Arial" w:cs="Arial"/>
        </w:rPr>
        <w:t>w ramach Programu Operacyjnego Pomoc Techniczna, w konkursie dotacji organizowanym przez Ministerstwo Rozwoju Regionalnego, na działania wspierające jednostki samorządu terytorialnego w zakresie planowania miejskich obszarów funkcjonalnych.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Okres realizacji projektu: od 2013-07-01 do 2015-05-31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Wartość projektu: 1 453 675,00 zł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Kwota dotacji: 1 308 307,50 zł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Wkład własny: 145 375,50 zł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 xml:space="preserve">Działaniami zostały objęte 3 gminy miejskie (Poznań, Puszczykowo, Luboń), 12 gmin miejsko-wiejskich (Buk, Kostrzyn, Kórnik, Mosina, Murowana Goślina, Oborniki, Pobiedziska, Skoki, Swarzędz, Stęszew, Szamotuły, Śrem) oraz 7 gmin wiejskich (Dopiewo, Czerwonak, Kleszczewo, Komorniki, Rokietnica, Suchy Las, Tarnowo Podgórne). Działaniem w całości objęty został Powiat Poznański. 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Projekt jest realizacją zapisanego w Strategii Rozwoju Aglomeracji Poznańskiej programu 1.1 Metropolia Poznań 2020 – Koncepcja zagospodarowania przestrzennego Metropolii Poznań.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Po zrealizowaniu założeń Strategii, Metropolia dysponuje koncepcją zagospodarowania przestrzennego, umożliwiającą sprawną koordynację polityki przestrzennej miasta Poznania i gmin podmiejskich, dzięki której</w:t>
      </w:r>
      <w:r>
        <w:rPr>
          <w:rFonts w:ascii="Arial" w:hAnsi="Arial" w:cs="Arial"/>
        </w:rPr>
        <w:t xml:space="preserve"> możliwe będzie działanie na rzecz m.in.</w:t>
      </w:r>
      <w:r w:rsidRPr="000C7BB1">
        <w:rPr>
          <w:rFonts w:ascii="Arial" w:hAnsi="Arial" w:cs="Arial"/>
        </w:rPr>
        <w:t>: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ograniczenia </w:t>
      </w:r>
      <w:r w:rsidRPr="000C7BB1">
        <w:rPr>
          <w:rFonts w:ascii="Arial" w:hAnsi="Arial" w:cs="Arial"/>
        </w:rPr>
        <w:t>zjawisk</w:t>
      </w:r>
      <w:r>
        <w:rPr>
          <w:rFonts w:ascii="Arial" w:hAnsi="Arial" w:cs="Arial"/>
        </w:rPr>
        <w:t>a</w:t>
      </w:r>
      <w:r w:rsidRPr="000C7BB1">
        <w:rPr>
          <w:rFonts w:ascii="Arial" w:hAnsi="Arial" w:cs="Arial"/>
        </w:rPr>
        <w:t xml:space="preserve"> urban sprawl,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zracjonalizowania </w:t>
      </w:r>
      <w:r w:rsidRPr="000C7BB1">
        <w:rPr>
          <w:rFonts w:ascii="Arial" w:hAnsi="Arial" w:cs="Arial"/>
        </w:rPr>
        <w:t>rozmieszczeni</w:t>
      </w:r>
      <w:r>
        <w:rPr>
          <w:rFonts w:ascii="Arial" w:hAnsi="Arial" w:cs="Arial"/>
        </w:rPr>
        <w:t>a</w:t>
      </w:r>
      <w:r w:rsidRPr="000C7BB1">
        <w:rPr>
          <w:rFonts w:ascii="Arial" w:hAnsi="Arial" w:cs="Arial"/>
        </w:rPr>
        <w:t xml:space="preserve"> sieci infrastruktury technicznej,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- zaoferowan</w:t>
      </w:r>
      <w:r>
        <w:rPr>
          <w:rFonts w:ascii="Arial" w:hAnsi="Arial" w:cs="Arial"/>
        </w:rPr>
        <w:t>ia</w:t>
      </w:r>
      <w:r w:rsidRPr="000C7BB1">
        <w:rPr>
          <w:rFonts w:ascii="Arial" w:hAnsi="Arial" w:cs="Arial"/>
        </w:rPr>
        <w:t xml:space="preserve"> przyjazn</w:t>
      </w:r>
      <w:r>
        <w:rPr>
          <w:rFonts w:ascii="Arial" w:hAnsi="Arial" w:cs="Arial"/>
        </w:rPr>
        <w:t>ych warunków</w:t>
      </w:r>
      <w:r w:rsidRPr="000C7BB1">
        <w:rPr>
          <w:rFonts w:ascii="Arial" w:hAnsi="Arial" w:cs="Arial"/>
        </w:rPr>
        <w:t xml:space="preserve"> dla inwestowania, zgo</w:t>
      </w:r>
      <w:r>
        <w:rPr>
          <w:rFonts w:ascii="Arial" w:hAnsi="Arial" w:cs="Arial"/>
        </w:rPr>
        <w:t xml:space="preserve">dnie z zasadami zrównoważonego </w:t>
      </w:r>
      <w:r w:rsidRPr="000C7BB1">
        <w:rPr>
          <w:rFonts w:ascii="Arial" w:hAnsi="Arial" w:cs="Arial"/>
        </w:rPr>
        <w:t>rozwoju,</w:t>
      </w:r>
      <w:r w:rsidRPr="000C7BB1">
        <w:rPr>
          <w:rFonts w:ascii="Arial" w:hAnsi="Arial" w:cs="Arial"/>
          <w:noProof/>
          <w:lang w:eastAsia="pl-PL"/>
        </w:rPr>
        <w:t xml:space="preserve"> 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- zoptymalizowan</w:t>
      </w:r>
      <w:r>
        <w:rPr>
          <w:rFonts w:ascii="Arial" w:hAnsi="Arial" w:cs="Arial"/>
        </w:rPr>
        <w:t>ia</w:t>
      </w:r>
      <w:r w:rsidRPr="000C7BB1">
        <w:rPr>
          <w:rFonts w:ascii="Arial" w:hAnsi="Arial" w:cs="Arial"/>
        </w:rPr>
        <w:t xml:space="preserve"> lokalizacj</w:t>
      </w:r>
      <w:r>
        <w:rPr>
          <w:rFonts w:ascii="Arial" w:hAnsi="Arial" w:cs="Arial"/>
        </w:rPr>
        <w:t>i</w:t>
      </w:r>
      <w:r w:rsidRPr="000C7BB1">
        <w:rPr>
          <w:rFonts w:ascii="Arial" w:hAnsi="Arial" w:cs="Arial"/>
        </w:rPr>
        <w:t xml:space="preserve"> ponadlokalnych elementów infrastruktury społecznej (obiekty służby zdrowia, opieki społecznej, kultury, edukacji, sportu i rekreacji) oraz komercyjnej (m.in. handel wielkopowierzchniowy, usługi logistyczne),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- realizowan</w:t>
      </w:r>
      <w:r>
        <w:rPr>
          <w:rFonts w:ascii="Arial" w:hAnsi="Arial" w:cs="Arial"/>
        </w:rPr>
        <w:t>ia spójnej koncepcji</w:t>
      </w:r>
      <w:r w:rsidRPr="000C7BB1">
        <w:rPr>
          <w:rFonts w:ascii="Arial" w:hAnsi="Arial" w:cs="Arial"/>
        </w:rPr>
        <w:t xml:space="preserve"> rozwoju sieci transportowej, zmier</w:t>
      </w:r>
      <w:r>
        <w:rPr>
          <w:rFonts w:ascii="Arial" w:hAnsi="Arial" w:cs="Arial"/>
        </w:rPr>
        <w:t>zającej</w:t>
      </w:r>
      <w:r w:rsidRPr="000C7BB1">
        <w:rPr>
          <w:rFonts w:ascii="Arial" w:hAnsi="Arial" w:cs="Arial"/>
        </w:rPr>
        <w:t xml:space="preserve"> do racjonalizacji struktury przewozów osób i towarów,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poprawy powiązań</w:t>
      </w:r>
      <w:r w:rsidRPr="000C7BB1">
        <w:rPr>
          <w:rFonts w:ascii="Arial" w:hAnsi="Arial" w:cs="Arial"/>
        </w:rPr>
        <w:t xml:space="preserve"> metropolii z krajowym i europejskim systemem transportowym (dostępność kolejowa, samochodowa, lotnicza),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stworzenia</w:t>
      </w:r>
      <w:r w:rsidRPr="000C7BB1">
        <w:rPr>
          <w:rFonts w:ascii="Arial" w:hAnsi="Arial" w:cs="Arial"/>
        </w:rPr>
        <w:t xml:space="preserve"> spójn</w:t>
      </w:r>
      <w:r>
        <w:rPr>
          <w:rFonts w:ascii="Arial" w:hAnsi="Arial" w:cs="Arial"/>
        </w:rPr>
        <w:t>ej</w:t>
      </w:r>
      <w:r w:rsidRPr="000C7BB1">
        <w:rPr>
          <w:rFonts w:ascii="Arial" w:hAnsi="Arial" w:cs="Arial"/>
        </w:rPr>
        <w:t xml:space="preserve"> wizj</w:t>
      </w:r>
      <w:r>
        <w:rPr>
          <w:rFonts w:ascii="Arial" w:hAnsi="Arial" w:cs="Arial"/>
        </w:rPr>
        <w:t>i</w:t>
      </w:r>
      <w:r w:rsidRPr="000C7BB1">
        <w:rPr>
          <w:rFonts w:ascii="Arial" w:hAnsi="Arial" w:cs="Arial"/>
        </w:rPr>
        <w:t xml:space="preserve"> zagospodarowania turystycznego i rekreacyjnego Metropolii (m.in. szlaki turystyczne, baza noclegowa),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zachowania wartości kulturowych</w:t>
      </w:r>
      <w:r w:rsidRPr="000C7BB1">
        <w:rPr>
          <w:rFonts w:ascii="Arial" w:hAnsi="Arial" w:cs="Arial"/>
        </w:rPr>
        <w:t xml:space="preserve"> obszarów unikatowych w skali Metropolii.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Głównym celem projektu było opracowanie spójnej, zdefiniowanej obszarowo i promującej zintegrowane podejście do rozwiązywania problemów rozwojowych, koncepcji kierunków rozwoju przestrzennego metropolii oraz opracowanie zasad wdrażania ustaleń koncepcji do studiów uwarunkowań i kierunków zagospodarowania przestrzennego gmin oraz miejscowych planów zagospodarowania przestrzennego. Stowarzyszenie chce w ramach projektu oraz po jego zakończeniu kontynuować pionierskie w skali kraju działania na rzecz współpracy metropolitalnej w zakresie planowania przestrzennego.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jc w:val="center"/>
        <w:rPr>
          <w:rFonts w:ascii="Arial" w:hAnsi="Arial" w:cs="Arial"/>
        </w:rPr>
      </w:pPr>
      <w:r w:rsidRPr="00BF2223">
        <w:rPr>
          <w:rFonts w:ascii="Arial" w:hAnsi="Arial" w:cs="Arial"/>
          <w:noProof/>
          <w:lang w:eastAsia="pl-PL"/>
        </w:rPr>
        <w:pict>
          <v:shape id="Obraz 1" o:spid="_x0000_i1026" type="#_x0000_t75" style="width:371.25pt;height:323.25pt;visibility:visible">
            <v:imagedata r:id="rId5" o:title=""/>
          </v:shape>
        </w:pic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W ramach realizacji projektu wykonano m.in. opracowania: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 D</w:t>
      </w:r>
      <w:r w:rsidRPr="000C7BB1">
        <w:rPr>
          <w:rFonts w:ascii="Arial" w:hAnsi="Arial" w:cs="Arial"/>
        </w:rPr>
        <w:t>elimitacja Miejskiego Obszaru Funkcjonalnego Poznania. Na podstawie analizy dotychczasowych opracowań oraz badań dotyczących zmieniających się dynamicznie ciążeń i związków funkcjonalnych został wytyczony obszar objęty pracami przewidzianymi w działaniu. Analiza wskazała różnorodne kryteria delimitacji obszaru, ich wzajemne powiązania i warianty delimitacji dla po</w:t>
      </w:r>
      <w:bookmarkStart w:id="0" w:name="_GoBack"/>
      <w:bookmarkEnd w:id="0"/>
      <w:r w:rsidRPr="000C7BB1">
        <w:rPr>
          <w:rFonts w:ascii="Arial" w:hAnsi="Arial" w:cs="Arial"/>
        </w:rPr>
        <w:t>szczególnych relacji funkcjonalnych;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</w:t>
      </w:r>
      <w:r w:rsidRPr="000C7BB1">
        <w:rPr>
          <w:rFonts w:ascii="Arial" w:hAnsi="Arial" w:cs="Arial"/>
        </w:rPr>
        <w:t>nwentaryzacja obowiązujących dokumentów planistycznych i przeniesienie ich do jednolitej formy cyfrowej;</w:t>
      </w: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</w:t>
      </w:r>
      <w:r w:rsidRPr="000C7BB1">
        <w:rPr>
          <w:rFonts w:ascii="Arial" w:hAnsi="Arial" w:cs="Arial"/>
        </w:rPr>
        <w:t>oncepcja kierunków rozwoju Metropolii Poznań, w której poruszone zostały najważniejsze zagadnienia  związane z rozwojem przestrzennym i funkcjonalnym;</w:t>
      </w:r>
    </w:p>
    <w:p w:rsidR="00987B58" w:rsidRDefault="00987B58" w:rsidP="00A231A0">
      <w:pPr>
        <w:spacing w:after="0" w:line="240" w:lineRule="auto"/>
        <w:rPr>
          <w:rFonts w:ascii="Arial" w:hAnsi="Arial" w:cs="Arial"/>
        </w:rPr>
      </w:pPr>
      <w:r w:rsidRPr="000C7BB1">
        <w:rPr>
          <w:rFonts w:ascii="Arial" w:hAnsi="Arial" w:cs="Arial"/>
        </w:rPr>
        <w:t>- zasady wdrażania ustaleń  Koncepcji do studiów uwarunkowań i kierunków zagospodarowania przestrzennego gmin oraz miejscowych planów zagospodarowania przestrzennego.</w:t>
      </w:r>
    </w:p>
    <w:p w:rsidR="00987B58" w:rsidRDefault="00987B58" w:rsidP="00A231A0">
      <w:pPr>
        <w:spacing w:after="0" w:line="240" w:lineRule="auto"/>
        <w:rPr>
          <w:rFonts w:ascii="Arial" w:hAnsi="Arial" w:cs="Arial"/>
        </w:rPr>
      </w:pPr>
    </w:p>
    <w:p w:rsidR="00987B58" w:rsidRPr="000C7BB1" w:rsidRDefault="00987B58" w:rsidP="00A231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Więcej informacji: www. planowanie.metropoliapoznan.pl</w:t>
      </w:r>
    </w:p>
    <w:sectPr w:rsidR="00987B58" w:rsidRPr="000C7BB1" w:rsidSect="0074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CAD"/>
    <w:rsid w:val="0002743E"/>
    <w:rsid w:val="000C7BB1"/>
    <w:rsid w:val="000E0F1C"/>
    <w:rsid w:val="001316F4"/>
    <w:rsid w:val="001C1A87"/>
    <w:rsid w:val="002F0E6B"/>
    <w:rsid w:val="002F3122"/>
    <w:rsid w:val="003320FD"/>
    <w:rsid w:val="00332D0B"/>
    <w:rsid w:val="00394CAD"/>
    <w:rsid w:val="00421777"/>
    <w:rsid w:val="004848C4"/>
    <w:rsid w:val="004859AD"/>
    <w:rsid w:val="004C612C"/>
    <w:rsid w:val="00581F3C"/>
    <w:rsid w:val="00685B10"/>
    <w:rsid w:val="007313E5"/>
    <w:rsid w:val="00745EAC"/>
    <w:rsid w:val="007B1C30"/>
    <w:rsid w:val="00817219"/>
    <w:rsid w:val="00817E6A"/>
    <w:rsid w:val="009477FD"/>
    <w:rsid w:val="00987B58"/>
    <w:rsid w:val="00A231A0"/>
    <w:rsid w:val="00A46F70"/>
    <w:rsid w:val="00A52F75"/>
    <w:rsid w:val="00B9053C"/>
    <w:rsid w:val="00BF2223"/>
    <w:rsid w:val="00CD7197"/>
    <w:rsid w:val="00F13E0A"/>
    <w:rsid w:val="00FA098C"/>
    <w:rsid w:val="00FB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A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561</Words>
  <Characters>3369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Mateusz</dc:creator>
  <cp:keywords/>
  <dc:description/>
  <cp:lastModifiedBy>kinkoz</cp:lastModifiedBy>
  <cp:revision>2</cp:revision>
  <cp:lastPrinted>2015-05-26T07:54:00Z</cp:lastPrinted>
  <dcterms:created xsi:type="dcterms:W3CDTF">2015-05-26T13:01:00Z</dcterms:created>
  <dcterms:modified xsi:type="dcterms:W3CDTF">2015-05-26T13:01:00Z</dcterms:modified>
</cp:coreProperties>
</file>